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84B" w:rsidRDefault="000D184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</w:p>
    <w:p w:rsidR="00C60E9B" w:rsidRPr="002456AE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 w:rsidRPr="002456AE">
        <w:rPr>
          <w:rFonts w:ascii="Myriad Pro" w:hAnsi="Myriad Pro" w:cs="Arial"/>
          <w:b/>
          <w:bCs/>
          <w:sz w:val="20"/>
          <w:szCs w:val="20"/>
        </w:rPr>
        <w:t>Uchwała Nr</w:t>
      </w:r>
      <w:r>
        <w:rPr>
          <w:rFonts w:ascii="Myriad Pro" w:hAnsi="Myriad Pro" w:cs="Arial"/>
          <w:b/>
          <w:bCs/>
          <w:sz w:val="20"/>
          <w:szCs w:val="20"/>
        </w:rPr>
        <w:t xml:space="preserve"> </w:t>
      </w:r>
      <w:r w:rsidR="005A1EA3">
        <w:rPr>
          <w:rFonts w:ascii="Myriad Pro" w:hAnsi="Myriad Pro" w:cs="Arial"/>
          <w:b/>
          <w:bCs/>
          <w:sz w:val="20"/>
          <w:szCs w:val="20"/>
        </w:rPr>
        <w:t>1</w:t>
      </w:r>
      <w:r>
        <w:rPr>
          <w:rFonts w:ascii="Myriad Pro" w:hAnsi="Myriad Pro" w:cs="Arial"/>
          <w:b/>
          <w:bCs/>
          <w:sz w:val="20"/>
          <w:szCs w:val="20"/>
        </w:rPr>
        <w:t>/2</w:t>
      </w:r>
      <w:r w:rsidR="00CA43D1">
        <w:rPr>
          <w:rFonts w:ascii="Myriad Pro" w:hAnsi="Myriad Pro" w:cs="Arial"/>
          <w:b/>
          <w:bCs/>
          <w:sz w:val="20"/>
          <w:szCs w:val="20"/>
        </w:rPr>
        <w:t>6</w:t>
      </w:r>
    </w:p>
    <w:p w:rsidR="00C60E9B" w:rsidRPr="002456AE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>
        <w:rPr>
          <w:rFonts w:ascii="Myriad Pro" w:hAnsi="Myriad Pro" w:cs="Arial"/>
          <w:b/>
          <w:bCs/>
          <w:sz w:val="20"/>
          <w:szCs w:val="20"/>
        </w:rPr>
        <w:t xml:space="preserve">Komitetu Monitorującego program regionalny Fundusze Europejskie </w:t>
      </w:r>
      <w:r>
        <w:rPr>
          <w:rFonts w:ascii="Myriad Pro" w:hAnsi="Myriad Pro" w:cs="Arial"/>
          <w:b/>
          <w:bCs/>
          <w:sz w:val="20"/>
          <w:szCs w:val="20"/>
        </w:rPr>
        <w:br/>
        <w:t>dla Pomorza Zachodniego 2021-2027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>
        <w:rPr>
          <w:rFonts w:ascii="Myriad Pro" w:hAnsi="Myriad Pro" w:cs="Arial"/>
          <w:b/>
          <w:bCs/>
          <w:sz w:val="20"/>
          <w:szCs w:val="20"/>
        </w:rPr>
        <w:t xml:space="preserve">z dnia </w:t>
      </w:r>
      <w:r w:rsidR="005A1EA3">
        <w:rPr>
          <w:rFonts w:ascii="Myriad Pro" w:hAnsi="Myriad Pro" w:cs="Arial"/>
          <w:b/>
          <w:bCs/>
          <w:sz w:val="20"/>
          <w:szCs w:val="20"/>
        </w:rPr>
        <w:t>28 stycznia 2026 r.</w:t>
      </w:r>
    </w:p>
    <w:p w:rsidR="00CB31E6" w:rsidRDefault="00CB31E6" w:rsidP="00CB31E6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12"/>
          <w:szCs w:val="12"/>
        </w:rPr>
      </w:pPr>
    </w:p>
    <w:p w:rsidR="00CB31E6" w:rsidRPr="008E2366" w:rsidRDefault="00CB31E6" w:rsidP="008E2366">
      <w:pPr>
        <w:spacing w:line="360" w:lineRule="auto"/>
        <w:jc w:val="both"/>
        <w:rPr>
          <w:rFonts w:ascii="Myriad Pro" w:hAnsi="Myriad Pro"/>
          <w:i/>
          <w:sz w:val="20"/>
          <w:szCs w:val="20"/>
        </w:rPr>
      </w:pPr>
      <w:r>
        <w:rPr>
          <w:rFonts w:ascii="Myriad Pro" w:hAnsi="Myriad Pro"/>
          <w:sz w:val="20"/>
          <w:szCs w:val="20"/>
        </w:rPr>
        <w:t>w sprawie przyjęcia kryteriów specyficznych dopuszczalności</w:t>
      </w:r>
      <w:r w:rsidR="00E44EEF">
        <w:rPr>
          <w:rFonts w:ascii="Myriad Pro" w:hAnsi="Myriad Pro"/>
          <w:sz w:val="20"/>
          <w:szCs w:val="20"/>
        </w:rPr>
        <w:t xml:space="preserve"> oraz kryteriów specyficznych jakościowych</w:t>
      </w:r>
      <w:r w:rsidR="0065003F">
        <w:rPr>
          <w:rFonts w:ascii="Myriad Pro" w:hAnsi="Myriad Pro"/>
          <w:sz w:val="20"/>
          <w:szCs w:val="20"/>
        </w:rPr>
        <w:t xml:space="preserve"> </w:t>
      </w:r>
      <w:r>
        <w:rPr>
          <w:rFonts w:ascii="Myriad Pro" w:hAnsi="Myriad Pro"/>
          <w:sz w:val="20"/>
          <w:szCs w:val="20"/>
        </w:rPr>
        <w:t xml:space="preserve">dla </w:t>
      </w:r>
      <w:bookmarkStart w:id="0" w:name="_Hlk145506341"/>
      <w:bookmarkStart w:id="1" w:name="_Hlk173831293"/>
      <w:bookmarkStart w:id="2" w:name="_Hlk195853766"/>
      <w:bookmarkStart w:id="3" w:name="_Hlk195856000"/>
      <w:bookmarkStart w:id="4" w:name="_Hlk195855613"/>
      <w:r w:rsidRPr="00902C88">
        <w:rPr>
          <w:rFonts w:ascii="Myriad Pro" w:hAnsi="Myriad Pro"/>
          <w:sz w:val="20"/>
          <w:szCs w:val="20"/>
          <w:lang w:bidi="pl-PL"/>
        </w:rPr>
        <w:t>działania</w:t>
      </w:r>
      <w:r w:rsidRPr="00902C88">
        <w:rPr>
          <w:rFonts w:ascii="Myriad Pro" w:hAnsi="Myriad Pro"/>
          <w:i/>
          <w:sz w:val="20"/>
          <w:szCs w:val="20"/>
          <w:lang w:bidi="pl-PL"/>
        </w:rPr>
        <w:t xml:space="preserve"> </w:t>
      </w:r>
      <w:bookmarkStart w:id="5" w:name="_Hlk212453263"/>
      <w:bookmarkStart w:id="6" w:name="_Hlk216868931"/>
      <w:bookmarkEnd w:id="0"/>
      <w:bookmarkEnd w:id="1"/>
      <w:bookmarkEnd w:id="2"/>
      <w:r w:rsidR="00A81B40" w:rsidRPr="00A81B40">
        <w:rPr>
          <w:rFonts w:ascii="Myriad Pro" w:hAnsi="Myriad Pro"/>
          <w:i/>
          <w:sz w:val="20"/>
          <w:szCs w:val="20"/>
          <w:lang w:bidi="pl-PL"/>
        </w:rPr>
        <w:t>6.</w:t>
      </w:r>
      <w:r w:rsidR="00E44EEF">
        <w:rPr>
          <w:rFonts w:ascii="Myriad Pro" w:hAnsi="Myriad Pro"/>
          <w:i/>
          <w:sz w:val="20"/>
          <w:szCs w:val="20"/>
          <w:lang w:bidi="pl-PL"/>
        </w:rPr>
        <w:t>7</w:t>
      </w:r>
      <w:r w:rsidR="00C23BE7">
        <w:rPr>
          <w:rFonts w:ascii="Myriad Pro" w:hAnsi="Myriad Pro"/>
          <w:i/>
          <w:sz w:val="20"/>
          <w:szCs w:val="20"/>
          <w:lang w:bidi="pl-PL"/>
        </w:rPr>
        <w:t xml:space="preserve"> </w:t>
      </w:r>
      <w:r w:rsidR="00E44EEF">
        <w:rPr>
          <w:rFonts w:ascii="Myriad Pro" w:hAnsi="Myriad Pro"/>
          <w:i/>
          <w:sz w:val="20"/>
          <w:szCs w:val="20"/>
          <w:lang w:bidi="pl-PL"/>
        </w:rPr>
        <w:t>Aktywne starzenie się w dobrym zdrowiu – typ 1</w:t>
      </w:r>
      <w:r w:rsidR="00CA43D1">
        <w:rPr>
          <w:rFonts w:ascii="Myriad Pro" w:hAnsi="Myriad Pro"/>
          <w:i/>
          <w:sz w:val="20"/>
          <w:szCs w:val="20"/>
          <w:lang w:bidi="pl-PL"/>
        </w:rPr>
        <w:t>-</w:t>
      </w:r>
      <w:r w:rsidR="00E44EEF">
        <w:rPr>
          <w:rFonts w:ascii="Myriad Pro" w:hAnsi="Myriad Pro"/>
          <w:i/>
          <w:sz w:val="20"/>
          <w:szCs w:val="20"/>
          <w:lang w:bidi="pl-PL"/>
        </w:rPr>
        <w:t>3</w:t>
      </w:r>
      <w:bookmarkEnd w:id="3"/>
      <w:r w:rsidR="00D04C41" w:rsidRPr="00D04C41">
        <w:rPr>
          <w:rFonts w:ascii="Myriad Pro" w:hAnsi="Myriad Pro"/>
          <w:i/>
          <w:sz w:val="20"/>
          <w:szCs w:val="20"/>
          <w:lang w:bidi="pl-PL"/>
        </w:rPr>
        <w:t xml:space="preserve"> </w:t>
      </w:r>
      <w:bookmarkEnd w:id="4"/>
      <w:bookmarkEnd w:id="5"/>
      <w:r>
        <w:rPr>
          <w:rFonts w:ascii="Myriad Pro" w:hAnsi="Myriad Pro"/>
          <w:sz w:val="20"/>
          <w:szCs w:val="20"/>
        </w:rPr>
        <w:t>programu Fundusze Europejskie dla Pomorza Zachodniego 2021-2027</w:t>
      </w:r>
      <w:r w:rsidR="00101671">
        <w:rPr>
          <w:rFonts w:ascii="Myriad Pro" w:hAnsi="Myriad Pro"/>
          <w:sz w:val="20"/>
          <w:szCs w:val="20"/>
        </w:rPr>
        <w:t xml:space="preserve"> </w:t>
      </w:r>
      <w:r w:rsidR="000723B3">
        <w:rPr>
          <w:rFonts w:ascii="Myriad Pro" w:hAnsi="Myriad Pro"/>
          <w:sz w:val="20"/>
          <w:szCs w:val="20"/>
        </w:rPr>
        <w:t>(</w:t>
      </w:r>
      <w:r w:rsidR="000723B3" w:rsidRPr="00572341">
        <w:rPr>
          <w:rFonts w:ascii="Myriad Pro" w:hAnsi="Myriad Pro"/>
          <w:sz w:val="20"/>
          <w:szCs w:val="20"/>
          <w:lang w:bidi="pl-PL"/>
        </w:rPr>
        <w:t>konkurencyjny sposób wyboru projektu)</w:t>
      </w:r>
      <w:r>
        <w:rPr>
          <w:rFonts w:ascii="Myriad Pro" w:hAnsi="Myriad Pro"/>
          <w:sz w:val="20"/>
          <w:szCs w:val="20"/>
        </w:rPr>
        <w:t>.</w:t>
      </w:r>
    </w:p>
    <w:bookmarkEnd w:id="6"/>
    <w:p w:rsidR="00CB31E6" w:rsidRDefault="00CB31E6" w:rsidP="00CB31E6">
      <w:pPr>
        <w:spacing w:line="360" w:lineRule="auto"/>
        <w:jc w:val="both"/>
        <w:rPr>
          <w:rFonts w:ascii="Myriad Pro" w:hAnsi="Myriad Pro"/>
          <w:sz w:val="20"/>
          <w:szCs w:val="20"/>
        </w:rPr>
      </w:pPr>
    </w:p>
    <w:p w:rsidR="00C60E9B" w:rsidRPr="00E779C9" w:rsidRDefault="00C60E9B" w:rsidP="00C60E9B">
      <w:pPr>
        <w:spacing w:line="360" w:lineRule="auto"/>
        <w:jc w:val="both"/>
        <w:rPr>
          <w:rFonts w:ascii="Myriad Pro" w:hAnsi="Myriad Pro"/>
          <w:sz w:val="20"/>
          <w:szCs w:val="20"/>
        </w:rPr>
      </w:pPr>
      <w:r w:rsidRPr="00E779C9">
        <w:rPr>
          <w:rFonts w:ascii="Myriad Pro" w:hAnsi="Myriad Pro"/>
          <w:sz w:val="20"/>
          <w:szCs w:val="20"/>
        </w:rPr>
        <w:t xml:space="preserve">Na podstawie art. </w:t>
      </w:r>
      <w:r>
        <w:rPr>
          <w:rFonts w:ascii="Myriad Pro" w:hAnsi="Myriad Pro"/>
          <w:sz w:val="20"/>
          <w:szCs w:val="20"/>
        </w:rPr>
        <w:t xml:space="preserve">40 </w:t>
      </w:r>
      <w:r w:rsidRPr="00E779C9">
        <w:rPr>
          <w:rFonts w:ascii="Myriad Pro" w:hAnsi="Myriad Pro"/>
          <w:sz w:val="20"/>
          <w:szCs w:val="20"/>
        </w:rPr>
        <w:t>ust. 2</w:t>
      </w:r>
      <w:r>
        <w:rPr>
          <w:rFonts w:ascii="Myriad Pro" w:hAnsi="Myriad Pro"/>
          <w:sz w:val="20"/>
          <w:szCs w:val="20"/>
        </w:rPr>
        <w:t>a</w:t>
      </w:r>
      <w:r w:rsidRPr="00E779C9">
        <w:rPr>
          <w:rFonts w:ascii="Myriad Pro" w:hAnsi="Myriad Pro"/>
          <w:sz w:val="20"/>
          <w:szCs w:val="20"/>
        </w:rPr>
        <w:t xml:space="preserve"> rozporządzenia </w:t>
      </w:r>
      <w:r w:rsidRPr="006D07CD">
        <w:rPr>
          <w:rFonts w:ascii="Myriad Pro" w:hAnsi="Myriad Pro"/>
          <w:sz w:val="20"/>
          <w:szCs w:val="20"/>
        </w:rPr>
        <w:t>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>
        <w:rPr>
          <w:rFonts w:ascii="Myriad Pro" w:hAnsi="Myriad Pro"/>
          <w:sz w:val="20"/>
          <w:szCs w:val="20"/>
        </w:rPr>
        <w:t xml:space="preserve"> </w:t>
      </w:r>
      <w:r w:rsidRPr="00E779C9">
        <w:rPr>
          <w:rFonts w:ascii="Myriad Pro" w:hAnsi="Myriad Pro"/>
          <w:sz w:val="20"/>
          <w:szCs w:val="20"/>
        </w:rPr>
        <w:t>oraz art. 1</w:t>
      </w:r>
      <w:r>
        <w:rPr>
          <w:rFonts w:ascii="Myriad Pro" w:hAnsi="Myriad Pro"/>
          <w:sz w:val="20"/>
          <w:szCs w:val="20"/>
        </w:rPr>
        <w:t>9</w:t>
      </w:r>
      <w:r w:rsidRPr="00E779C9">
        <w:rPr>
          <w:rFonts w:ascii="Myriad Pro" w:hAnsi="Myriad Pro"/>
          <w:sz w:val="20"/>
          <w:szCs w:val="20"/>
        </w:rPr>
        <w:t xml:space="preserve"> ustawy </w:t>
      </w:r>
      <w:r w:rsidRPr="006D07CD">
        <w:rPr>
          <w:rFonts w:ascii="Myriad Pro" w:hAnsi="Myriad Pro"/>
          <w:sz w:val="20"/>
          <w:szCs w:val="20"/>
        </w:rPr>
        <w:t>z dnia 28 kwietnia 2022 r.</w:t>
      </w:r>
      <w:r>
        <w:rPr>
          <w:rFonts w:ascii="Myriad Pro" w:hAnsi="Myriad Pro"/>
          <w:sz w:val="20"/>
          <w:szCs w:val="20"/>
        </w:rPr>
        <w:t xml:space="preserve"> </w:t>
      </w:r>
      <w:r w:rsidRPr="006D07CD">
        <w:rPr>
          <w:rFonts w:ascii="Myriad Pro" w:hAnsi="Myriad Pro"/>
          <w:sz w:val="20"/>
          <w:szCs w:val="20"/>
        </w:rPr>
        <w:t>o zasadach realizacji zadań finansowanych ze środków europejskich w perspektywie finansowej 2021-2027</w:t>
      </w:r>
      <w:r>
        <w:rPr>
          <w:rFonts w:ascii="Myriad Pro" w:hAnsi="Myriad Pro"/>
          <w:sz w:val="20"/>
          <w:szCs w:val="20"/>
        </w:rPr>
        <w:t xml:space="preserve"> (Dz. U. 202</w:t>
      </w:r>
      <w:r w:rsidR="00C565CB">
        <w:rPr>
          <w:rFonts w:ascii="Myriad Pro" w:hAnsi="Myriad Pro"/>
          <w:sz w:val="20"/>
          <w:szCs w:val="20"/>
        </w:rPr>
        <w:t xml:space="preserve">5 </w:t>
      </w:r>
      <w:r>
        <w:rPr>
          <w:rFonts w:ascii="Myriad Pro" w:hAnsi="Myriad Pro"/>
          <w:sz w:val="20"/>
          <w:szCs w:val="20"/>
        </w:rPr>
        <w:t>r. poz. 1</w:t>
      </w:r>
      <w:r w:rsidR="00C565CB">
        <w:rPr>
          <w:rFonts w:ascii="Myriad Pro" w:hAnsi="Myriad Pro"/>
          <w:sz w:val="20"/>
          <w:szCs w:val="20"/>
        </w:rPr>
        <w:t>733</w:t>
      </w:r>
      <w:r>
        <w:rPr>
          <w:rFonts w:ascii="Myriad Pro" w:hAnsi="Myriad Pro"/>
          <w:sz w:val="20"/>
          <w:szCs w:val="20"/>
        </w:rPr>
        <w:t xml:space="preserve">), </w:t>
      </w:r>
      <w:r w:rsidRPr="00E779C9">
        <w:rPr>
          <w:rFonts w:ascii="Myriad Pro" w:hAnsi="Myriad Pro"/>
          <w:sz w:val="20"/>
          <w:szCs w:val="20"/>
        </w:rPr>
        <w:t xml:space="preserve">Komitet Monitorujący </w:t>
      </w:r>
      <w:r w:rsidRPr="006D07CD">
        <w:rPr>
          <w:rFonts w:ascii="Myriad Pro" w:hAnsi="Myriad Pro"/>
          <w:sz w:val="20"/>
          <w:szCs w:val="20"/>
        </w:rPr>
        <w:t>programu Fundusze Europejskie dla Pomorza Zachodniego 2021-2027</w:t>
      </w:r>
      <w:r>
        <w:rPr>
          <w:rFonts w:ascii="Myriad Pro" w:hAnsi="Myriad Pro"/>
          <w:sz w:val="20"/>
          <w:szCs w:val="20"/>
        </w:rPr>
        <w:t xml:space="preserve"> </w:t>
      </w:r>
      <w:r w:rsidRPr="00E779C9">
        <w:rPr>
          <w:rFonts w:ascii="Myriad Pro" w:hAnsi="Myriad Pro"/>
          <w:sz w:val="20"/>
          <w:szCs w:val="20"/>
        </w:rPr>
        <w:t>uchwala, co następuje:</w:t>
      </w:r>
    </w:p>
    <w:p w:rsidR="00CB31E6" w:rsidRDefault="00CB31E6" w:rsidP="00CB31E6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§1</w:t>
      </w:r>
    </w:p>
    <w:p w:rsidR="00E44EEF" w:rsidRPr="008E2366" w:rsidRDefault="00CB31E6" w:rsidP="00E44EEF">
      <w:pPr>
        <w:spacing w:line="360" w:lineRule="auto"/>
        <w:jc w:val="both"/>
        <w:rPr>
          <w:rFonts w:ascii="Myriad Pro" w:hAnsi="Myriad Pro"/>
          <w:i/>
          <w:sz w:val="20"/>
          <w:szCs w:val="20"/>
        </w:rPr>
      </w:pPr>
      <w:r>
        <w:rPr>
          <w:rFonts w:ascii="Myriad Pro" w:hAnsi="Myriad Pro"/>
          <w:sz w:val="20"/>
          <w:szCs w:val="20"/>
        </w:rPr>
        <w:t>Przyjmuje się kryteria specyficzne dopuszczalności</w:t>
      </w:r>
      <w:r w:rsidR="00696869">
        <w:rPr>
          <w:rFonts w:ascii="Myriad Pro" w:hAnsi="Myriad Pro"/>
          <w:sz w:val="20"/>
          <w:szCs w:val="20"/>
        </w:rPr>
        <w:t xml:space="preserve"> </w:t>
      </w:r>
      <w:r w:rsidR="00CA43D1">
        <w:rPr>
          <w:rFonts w:ascii="Myriad Pro" w:hAnsi="Myriad Pro"/>
          <w:sz w:val="20"/>
          <w:szCs w:val="20"/>
        </w:rPr>
        <w:t xml:space="preserve">oraz kryteria specyficzne jakościowe </w:t>
      </w:r>
      <w:r w:rsidR="009A4C76">
        <w:rPr>
          <w:rFonts w:ascii="Myriad Pro" w:hAnsi="Myriad Pro"/>
          <w:sz w:val="20"/>
          <w:szCs w:val="20"/>
        </w:rPr>
        <w:t>dla</w:t>
      </w:r>
      <w:r w:rsidR="0013423C">
        <w:rPr>
          <w:rFonts w:ascii="Myriad Pro" w:hAnsi="Myriad Pro"/>
          <w:sz w:val="20"/>
          <w:szCs w:val="20"/>
        </w:rPr>
        <w:t xml:space="preserve"> </w:t>
      </w:r>
      <w:r w:rsidR="00D04C41" w:rsidRPr="00D04C41">
        <w:rPr>
          <w:rFonts w:ascii="Myriad Pro" w:hAnsi="Myriad Pro"/>
          <w:sz w:val="20"/>
          <w:szCs w:val="20"/>
        </w:rPr>
        <w:t xml:space="preserve">działania </w:t>
      </w:r>
      <w:r w:rsidR="00E44EEF" w:rsidRPr="00A81B40">
        <w:rPr>
          <w:rFonts w:ascii="Myriad Pro" w:hAnsi="Myriad Pro"/>
          <w:i/>
          <w:sz w:val="20"/>
          <w:szCs w:val="20"/>
          <w:lang w:bidi="pl-PL"/>
        </w:rPr>
        <w:t>6.</w:t>
      </w:r>
      <w:r w:rsidR="00E44EEF">
        <w:rPr>
          <w:rFonts w:ascii="Myriad Pro" w:hAnsi="Myriad Pro"/>
          <w:i/>
          <w:sz w:val="20"/>
          <w:szCs w:val="20"/>
          <w:lang w:bidi="pl-PL"/>
        </w:rPr>
        <w:t>7 Aktywne starzenie się w dobrym zdrowiu – typ 1</w:t>
      </w:r>
      <w:r w:rsidR="00CA43D1">
        <w:rPr>
          <w:rFonts w:ascii="Myriad Pro" w:hAnsi="Myriad Pro"/>
          <w:i/>
          <w:sz w:val="20"/>
          <w:szCs w:val="20"/>
          <w:lang w:bidi="pl-PL"/>
        </w:rPr>
        <w:t>-</w:t>
      </w:r>
      <w:r w:rsidR="00E44EEF">
        <w:rPr>
          <w:rFonts w:ascii="Myriad Pro" w:hAnsi="Myriad Pro"/>
          <w:i/>
          <w:sz w:val="20"/>
          <w:szCs w:val="20"/>
          <w:lang w:bidi="pl-PL"/>
        </w:rPr>
        <w:t>3</w:t>
      </w:r>
      <w:r w:rsidR="00E44EEF" w:rsidRPr="00D04C41">
        <w:rPr>
          <w:rFonts w:ascii="Myriad Pro" w:hAnsi="Myriad Pro"/>
          <w:i/>
          <w:sz w:val="20"/>
          <w:szCs w:val="20"/>
          <w:lang w:bidi="pl-PL"/>
        </w:rPr>
        <w:t xml:space="preserve"> </w:t>
      </w:r>
      <w:r w:rsidR="00E44EEF">
        <w:rPr>
          <w:rFonts w:ascii="Myriad Pro" w:hAnsi="Myriad Pro"/>
          <w:sz w:val="20"/>
          <w:szCs w:val="20"/>
        </w:rPr>
        <w:t>programu Fundusze Europejskie dla Pomorza Zachodniego 2021-2027 (</w:t>
      </w:r>
      <w:r w:rsidR="00E44EEF" w:rsidRPr="00572341">
        <w:rPr>
          <w:rFonts w:ascii="Myriad Pro" w:hAnsi="Myriad Pro"/>
          <w:sz w:val="20"/>
          <w:szCs w:val="20"/>
          <w:lang w:bidi="pl-PL"/>
        </w:rPr>
        <w:t>konkurencyjny sposób wyboru projektu)</w:t>
      </w:r>
      <w:r w:rsidR="00E44EEF">
        <w:rPr>
          <w:rFonts w:ascii="Myriad Pro" w:hAnsi="Myriad Pro"/>
          <w:sz w:val="20"/>
          <w:szCs w:val="20"/>
        </w:rPr>
        <w:t>.</w:t>
      </w:r>
    </w:p>
    <w:p w:rsidR="00CB31E6" w:rsidRDefault="00CB31E6" w:rsidP="00CB31E6">
      <w:pPr>
        <w:spacing w:line="360" w:lineRule="auto"/>
        <w:jc w:val="both"/>
        <w:rPr>
          <w:rFonts w:ascii="Myriad Pro" w:hAnsi="Myriad Pro"/>
          <w:sz w:val="20"/>
          <w:szCs w:val="20"/>
        </w:rPr>
      </w:pPr>
    </w:p>
    <w:p w:rsidR="00C60E9B" w:rsidRDefault="00C60E9B" w:rsidP="00C60E9B">
      <w:pPr>
        <w:spacing w:line="360" w:lineRule="auto"/>
        <w:rPr>
          <w:rFonts w:ascii="Myriad Pro" w:hAnsi="Myriad Pro"/>
          <w:sz w:val="20"/>
          <w:szCs w:val="20"/>
        </w:rPr>
      </w:pPr>
    </w:p>
    <w:p w:rsidR="00C60E9B" w:rsidRPr="00E779C9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/>
          <w:sz w:val="20"/>
          <w:szCs w:val="20"/>
        </w:rPr>
      </w:pPr>
      <w:r w:rsidRPr="00E779C9">
        <w:rPr>
          <w:rFonts w:ascii="Myriad Pro" w:hAnsi="Myriad Pro"/>
          <w:sz w:val="20"/>
          <w:szCs w:val="20"/>
        </w:rPr>
        <w:t>§</w:t>
      </w:r>
      <w:r>
        <w:rPr>
          <w:rFonts w:ascii="Myriad Pro" w:hAnsi="Myriad Pro"/>
          <w:sz w:val="20"/>
          <w:szCs w:val="20"/>
        </w:rPr>
        <w:t>2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Dokument, o którym mowa w </w:t>
      </w:r>
      <w:r w:rsidRPr="00E779C9">
        <w:rPr>
          <w:rFonts w:ascii="Myriad Pro" w:hAnsi="Myriad Pro"/>
          <w:sz w:val="20"/>
          <w:szCs w:val="20"/>
        </w:rPr>
        <w:t>§</w:t>
      </w:r>
      <w:r>
        <w:rPr>
          <w:rFonts w:ascii="Myriad Pro" w:hAnsi="Myriad Pro"/>
          <w:sz w:val="20"/>
          <w:szCs w:val="20"/>
        </w:rPr>
        <w:t>1,</w:t>
      </w:r>
      <w:r>
        <w:rPr>
          <w:rFonts w:ascii="Myriad Pro" w:hAnsi="Myriad Pro" w:cs="Arial"/>
          <w:sz w:val="20"/>
          <w:szCs w:val="20"/>
        </w:rPr>
        <w:t xml:space="preserve"> stanowi załącznik do niniejszej uchwały.</w:t>
      </w:r>
    </w:p>
    <w:p w:rsidR="00C60E9B" w:rsidRPr="009126E0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</w:p>
    <w:p w:rsidR="00C60E9B" w:rsidRPr="009126E0" w:rsidRDefault="00C60E9B" w:rsidP="00C60E9B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sz w:val="20"/>
          <w:szCs w:val="20"/>
        </w:rPr>
      </w:pPr>
      <w:r w:rsidRPr="009126E0">
        <w:rPr>
          <w:rFonts w:ascii="Myriad Pro" w:hAnsi="Myriad Pro" w:cs="Arial"/>
          <w:sz w:val="20"/>
          <w:szCs w:val="20"/>
        </w:rPr>
        <w:t>§</w:t>
      </w:r>
      <w:r>
        <w:rPr>
          <w:rFonts w:ascii="Myriad Pro" w:hAnsi="Myriad Pro" w:cs="Arial"/>
          <w:sz w:val="20"/>
          <w:szCs w:val="20"/>
        </w:rPr>
        <w:t>3</w:t>
      </w:r>
    </w:p>
    <w:p w:rsidR="00C60E9B" w:rsidRDefault="00C60E9B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  <w:r w:rsidRPr="009126E0">
        <w:rPr>
          <w:rFonts w:ascii="Myriad Pro" w:hAnsi="Myriad Pro" w:cs="Arial"/>
          <w:sz w:val="20"/>
          <w:szCs w:val="20"/>
        </w:rPr>
        <w:t>Uchwała wchodzi w życie z dniem przyjęcia.</w:t>
      </w:r>
    </w:p>
    <w:p w:rsidR="001317B9" w:rsidRPr="002456AE" w:rsidRDefault="001317B9" w:rsidP="00C60E9B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Myriad Pro" w:hAnsi="Myriad Pro" w:cs="Arial"/>
          <w:sz w:val="20"/>
          <w:szCs w:val="20"/>
        </w:rPr>
      </w:pPr>
    </w:p>
    <w:p w:rsidR="00C60E9B" w:rsidRDefault="00C60E9B" w:rsidP="00C60E9B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p w:rsidR="00DD370C" w:rsidRDefault="00DD370C" w:rsidP="00C60E9B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p w:rsidR="00CD4DC8" w:rsidRDefault="00CD4DC8" w:rsidP="00CD4DC8">
      <w:pPr>
        <w:autoSpaceDE w:val="0"/>
        <w:autoSpaceDN w:val="0"/>
        <w:adjustRightInd w:val="0"/>
        <w:spacing w:line="360" w:lineRule="auto"/>
        <w:ind w:left="4536"/>
        <w:jc w:val="center"/>
        <w:outlineLvl w:val="0"/>
        <w:rPr>
          <w:rFonts w:ascii="Myriad Pro" w:hAnsi="Myriad Pro" w:cs="Arial"/>
          <w:sz w:val="19"/>
          <w:szCs w:val="19"/>
        </w:rPr>
      </w:pPr>
      <w:r>
        <w:rPr>
          <w:rFonts w:ascii="Myriad Pro" w:hAnsi="Myriad Pro" w:cs="Arial"/>
          <w:sz w:val="19"/>
          <w:szCs w:val="19"/>
        </w:rPr>
        <w:t>Przewodnicząc</w:t>
      </w:r>
      <w:r w:rsidR="005A1EA3">
        <w:rPr>
          <w:rFonts w:ascii="Myriad Pro" w:hAnsi="Myriad Pro" w:cs="Arial"/>
          <w:sz w:val="19"/>
          <w:szCs w:val="19"/>
        </w:rPr>
        <w:t>y</w:t>
      </w:r>
      <w:r>
        <w:rPr>
          <w:rFonts w:ascii="Myriad Pro" w:hAnsi="Myriad Pro" w:cs="Arial"/>
          <w:sz w:val="19"/>
          <w:szCs w:val="19"/>
        </w:rPr>
        <w:t xml:space="preserve"> Komitetu Monitorującego program regionalny</w:t>
      </w:r>
      <w:r>
        <w:rPr>
          <w:rFonts w:ascii="Myriad Pro" w:hAnsi="Myriad Pro" w:cs="Arial"/>
          <w:sz w:val="19"/>
          <w:szCs w:val="19"/>
        </w:rPr>
        <w:br/>
        <w:t xml:space="preserve">Fundusze Europejskie </w:t>
      </w:r>
      <w:r>
        <w:rPr>
          <w:rFonts w:ascii="Myriad Pro" w:hAnsi="Myriad Pro" w:cs="Arial"/>
          <w:sz w:val="19"/>
          <w:szCs w:val="19"/>
        </w:rPr>
        <w:br/>
        <w:t>dla Pomorza Zachodniego 2021-2027</w:t>
      </w:r>
    </w:p>
    <w:p w:rsidR="00CD4DC8" w:rsidRDefault="00CD4DC8" w:rsidP="00CD4DC8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19"/>
          <w:szCs w:val="19"/>
        </w:rPr>
      </w:pPr>
    </w:p>
    <w:p w:rsidR="00CD4DC8" w:rsidRDefault="005A1EA3" w:rsidP="00CD4DC8">
      <w:pPr>
        <w:autoSpaceDE w:val="0"/>
        <w:autoSpaceDN w:val="0"/>
        <w:adjustRightInd w:val="0"/>
        <w:spacing w:line="360" w:lineRule="auto"/>
        <w:ind w:left="4678"/>
        <w:jc w:val="center"/>
        <w:outlineLvl w:val="0"/>
        <w:rPr>
          <w:rFonts w:ascii="Myriad Pro" w:hAnsi="Myriad Pro" w:cs="Arial"/>
          <w:sz w:val="19"/>
          <w:szCs w:val="19"/>
        </w:rPr>
      </w:pPr>
      <w:r>
        <w:rPr>
          <w:rFonts w:ascii="Myriad Pro" w:hAnsi="Myriad Pro" w:cs="Arial"/>
          <w:sz w:val="19"/>
          <w:szCs w:val="19"/>
        </w:rPr>
        <w:t>M</w:t>
      </w:r>
      <w:bookmarkStart w:id="7" w:name="_GoBack"/>
      <w:bookmarkEnd w:id="7"/>
      <w:r w:rsidR="00CD4DC8">
        <w:rPr>
          <w:rFonts w:ascii="Myriad Pro" w:hAnsi="Myriad Pro" w:cs="Arial"/>
          <w:sz w:val="19"/>
          <w:szCs w:val="19"/>
        </w:rPr>
        <w:t>arszałek Województwa Zachodniopomorskiego</w:t>
      </w:r>
    </w:p>
    <w:p w:rsidR="005B4F47" w:rsidRPr="00A80688" w:rsidRDefault="005B4F47" w:rsidP="00AB355C">
      <w:pPr>
        <w:autoSpaceDE w:val="0"/>
        <w:autoSpaceDN w:val="0"/>
        <w:adjustRightInd w:val="0"/>
        <w:spacing w:line="360" w:lineRule="auto"/>
        <w:ind w:left="4956"/>
        <w:jc w:val="center"/>
        <w:outlineLvl w:val="0"/>
        <w:rPr>
          <w:rFonts w:ascii="Myriad Pro" w:hAnsi="Myriad Pro" w:cs="Arial"/>
          <w:sz w:val="20"/>
          <w:szCs w:val="20"/>
        </w:rPr>
      </w:pPr>
    </w:p>
    <w:sectPr w:rsidR="005B4F47" w:rsidRPr="00A80688" w:rsidSect="00322A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B55" w:rsidRDefault="00837B55">
      <w:r>
        <w:separator/>
      </w:r>
    </w:p>
  </w:endnote>
  <w:endnote w:type="continuationSeparator" w:id="0">
    <w:p w:rsidR="00837B55" w:rsidRDefault="0083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B55" w:rsidRDefault="00837B55">
      <w:r>
        <w:separator/>
      </w:r>
    </w:p>
  </w:footnote>
  <w:footnote w:type="continuationSeparator" w:id="0">
    <w:p w:rsidR="00837B55" w:rsidRDefault="00837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3FD" w:rsidRDefault="00655AB8" w:rsidP="006D07CD">
    <w:pPr>
      <w:pStyle w:val="Nagwek"/>
    </w:pPr>
    <w:r>
      <w:rPr>
        <w:noProof/>
      </w:rPr>
      <w:drawing>
        <wp:inline distT="0" distB="0" distL="0" distR="0" wp14:anchorId="0E1A421F" wp14:editId="20674DDF">
          <wp:extent cx="5760720" cy="418961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43FD" w:rsidRPr="00A400B4" w:rsidRDefault="00837B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AB8" w:rsidRDefault="00655A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47"/>
    <w:rsid w:val="00011C01"/>
    <w:rsid w:val="00014C88"/>
    <w:rsid w:val="00015380"/>
    <w:rsid w:val="0002601B"/>
    <w:rsid w:val="00034FFC"/>
    <w:rsid w:val="000368E9"/>
    <w:rsid w:val="00042A89"/>
    <w:rsid w:val="00056562"/>
    <w:rsid w:val="00061C90"/>
    <w:rsid w:val="00066424"/>
    <w:rsid w:val="000723B3"/>
    <w:rsid w:val="00077824"/>
    <w:rsid w:val="00084ED0"/>
    <w:rsid w:val="0009786E"/>
    <w:rsid w:val="000A267D"/>
    <w:rsid w:val="000D184B"/>
    <w:rsid w:val="000D42DD"/>
    <w:rsid w:val="00101671"/>
    <w:rsid w:val="001317B9"/>
    <w:rsid w:val="0013423C"/>
    <w:rsid w:val="00140F1D"/>
    <w:rsid w:val="001440FA"/>
    <w:rsid w:val="00170210"/>
    <w:rsid w:val="00171E52"/>
    <w:rsid w:val="0017593E"/>
    <w:rsid w:val="00184D14"/>
    <w:rsid w:val="0019296E"/>
    <w:rsid w:val="00197934"/>
    <w:rsid w:val="001A2422"/>
    <w:rsid w:val="001E117A"/>
    <w:rsid w:val="001E4E6E"/>
    <w:rsid w:val="001E5B58"/>
    <w:rsid w:val="001F591C"/>
    <w:rsid w:val="00200A25"/>
    <w:rsid w:val="00207BB2"/>
    <w:rsid w:val="0021158B"/>
    <w:rsid w:val="00220B1D"/>
    <w:rsid w:val="00235DCC"/>
    <w:rsid w:val="00245D84"/>
    <w:rsid w:val="00251B50"/>
    <w:rsid w:val="0025508B"/>
    <w:rsid w:val="00264A9A"/>
    <w:rsid w:val="002B1F23"/>
    <w:rsid w:val="002B7D3B"/>
    <w:rsid w:val="002E1FD9"/>
    <w:rsid w:val="002F626A"/>
    <w:rsid w:val="00300E66"/>
    <w:rsid w:val="003111E2"/>
    <w:rsid w:val="00322A24"/>
    <w:rsid w:val="0034260A"/>
    <w:rsid w:val="00363D99"/>
    <w:rsid w:val="0038008D"/>
    <w:rsid w:val="0039546D"/>
    <w:rsid w:val="003B4BFC"/>
    <w:rsid w:val="003B77C1"/>
    <w:rsid w:val="003C0629"/>
    <w:rsid w:val="003E6571"/>
    <w:rsid w:val="003E7029"/>
    <w:rsid w:val="00405A73"/>
    <w:rsid w:val="00411CFD"/>
    <w:rsid w:val="00420037"/>
    <w:rsid w:val="00420AFD"/>
    <w:rsid w:val="004227DB"/>
    <w:rsid w:val="004400CB"/>
    <w:rsid w:val="00456264"/>
    <w:rsid w:val="00472342"/>
    <w:rsid w:val="00473989"/>
    <w:rsid w:val="004805ED"/>
    <w:rsid w:val="00483F03"/>
    <w:rsid w:val="00493272"/>
    <w:rsid w:val="004E16DD"/>
    <w:rsid w:val="004E2B53"/>
    <w:rsid w:val="00503352"/>
    <w:rsid w:val="00505854"/>
    <w:rsid w:val="005120F4"/>
    <w:rsid w:val="00514B77"/>
    <w:rsid w:val="00520541"/>
    <w:rsid w:val="00520CB5"/>
    <w:rsid w:val="00541D8A"/>
    <w:rsid w:val="00543B7C"/>
    <w:rsid w:val="00551A1A"/>
    <w:rsid w:val="005555DF"/>
    <w:rsid w:val="0056447C"/>
    <w:rsid w:val="00594EB8"/>
    <w:rsid w:val="005A1EA3"/>
    <w:rsid w:val="005A44A8"/>
    <w:rsid w:val="005B15F8"/>
    <w:rsid w:val="005B4F47"/>
    <w:rsid w:val="005B610B"/>
    <w:rsid w:val="005D79A6"/>
    <w:rsid w:val="005E300A"/>
    <w:rsid w:val="005E5BDE"/>
    <w:rsid w:val="005E7CC2"/>
    <w:rsid w:val="006037DE"/>
    <w:rsid w:val="006451D9"/>
    <w:rsid w:val="0065003F"/>
    <w:rsid w:val="00655AB8"/>
    <w:rsid w:val="00665DEA"/>
    <w:rsid w:val="00675C46"/>
    <w:rsid w:val="00680661"/>
    <w:rsid w:val="00691649"/>
    <w:rsid w:val="00695BC6"/>
    <w:rsid w:val="00696869"/>
    <w:rsid w:val="006A0D6F"/>
    <w:rsid w:val="006B341B"/>
    <w:rsid w:val="006C1DF0"/>
    <w:rsid w:val="006C7DB2"/>
    <w:rsid w:val="006D07CD"/>
    <w:rsid w:val="006D5AA1"/>
    <w:rsid w:val="006F25D4"/>
    <w:rsid w:val="006F2780"/>
    <w:rsid w:val="006F5981"/>
    <w:rsid w:val="00706EF8"/>
    <w:rsid w:val="007525E0"/>
    <w:rsid w:val="00754B27"/>
    <w:rsid w:val="00765D47"/>
    <w:rsid w:val="0078022B"/>
    <w:rsid w:val="007843B0"/>
    <w:rsid w:val="00794963"/>
    <w:rsid w:val="007A4F33"/>
    <w:rsid w:val="007A73EA"/>
    <w:rsid w:val="007C21B3"/>
    <w:rsid w:val="007C5A7F"/>
    <w:rsid w:val="007E4FEE"/>
    <w:rsid w:val="007F61B1"/>
    <w:rsid w:val="00802386"/>
    <w:rsid w:val="00810015"/>
    <w:rsid w:val="0081692E"/>
    <w:rsid w:val="008220BD"/>
    <w:rsid w:val="00831FFB"/>
    <w:rsid w:val="00833527"/>
    <w:rsid w:val="00837B55"/>
    <w:rsid w:val="0084432A"/>
    <w:rsid w:val="008A0326"/>
    <w:rsid w:val="008B176A"/>
    <w:rsid w:val="008B373E"/>
    <w:rsid w:val="008C408F"/>
    <w:rsid w:val="008D0750"/>
    <w:rsid w:val="008D2986"/>
    <w:rsid w:val="008E0C59"/>
    <w:rsid w:val="008E2366"/>
    <w:rsid w:val="00902C88"/>
    <w:rsid w:val="00920440"/>
    <w:rsid w:val="00931EDA"/>
    <w:rsid w:val="00972334"/>
    <w:rsid w:val="00972577"/>
    <w:rsid w:val="00981BEB"/>
    <w:rsid w:val="009975BF"/>
    <w:rsid w:val="009975F7"/>
    <w:rsid w:val="009A01C9"/>
    <w:rsid w:val="009A4C76"/>
    <w:rsid w:val="009C55AF"/>
    <w:rsid w:val="009D6AB2"/>
    <w:rsid w:val="009D748C"/>
    <w:rsid w:val="009D7788"/>
    <w:rsid w:val="009E47EA"/>
    <w:rsid w:val="009F4A4D"/>
    <w:rsid w:val="00A30887"/>
    <w:rsid w:val="00A316CA"/>
    <w:rsid w:val="00A4277D"/>
    <w:rsid w:val="00A430E5"/>
    <w:rsid w:val="00A5242E"/>
    <w:rsid w:val="00A81B40"/>
    <w:rsid w:val="00A834A9"/>
    <w:rsid w:val="00AA450E"/>
    <w:rsid w:val="00AB355C"/>
    <w:rsid w:val="00AC0A0E"/>
    <w:rsid w:val="00AD109F"/>
    <w:rsid w:val="00AD2867"/>
    <w:rsid w:val="00AD5C10"/>
    <w:rsid w:val="00B10ED1"/>
    <w:rsid w:val="00B32756"/>
    <w:rsid w:val="00B36221"/>
    <w:rsid w:val="00B44651"/>
    <w:rsid w:val="00B46DFD"/>
    <w:rsid w:val="00B52E2B"/>
    <w:rsid w:val="00B70D7E"/>
    <w:rsid w:val="00B947B2"/>
    <w:rsid w:val="00BA0328"/>
    <w:rsid w:val="00BA48D8"/>
    <w:rsid w:val="00BD5180"/>
    <w:rsid w:val="00C07E16"/>
    <w:rsid w:val="00C236A1"/>
    <w:rsid w:val="00C23BE7"/>
    <w:rsid w:val="00C2677E"/>
    <w:rsid w:val="00C324F1"/>
    <w:rsid w:val="00C565CB"/>
    <w:rsid w:val="00C60C9F"/>
    <w:rsid w:val="00C60E9B"/>
    <w:rsid w:val="00C64235"/>
    <w:rsid w:val="00C65F45"/>
    <w:rsid w:val="00C66CE4"/>
    <w:rsid w:val="00C73E3A"/>
    <w:rsid w:val="00C74EF0"/>
    <w:rsid w:val="00C922F6"/>
    <w:rsid w:val="00CA43D1"/>
    <w:rsid w:val="00CB31E6"/>
    <w:rsid w:val="00CD4DC8"/>
    <w:rsid w:val="00CD7307"/>
    <w:rsid w:val="00CF221E"/>
    <w:rsid w:val="00D04C41"/>
    <w:rsid w:val="00D11E07"/>
    <w:rsid w:val="00D13384"/>
    <w:rsid w:val="00D14E35"/>
    <w:rsid w:val="00D163E1"/>
    <w:rsid w:val="00D207D1"/>
    <w:rsid w:val="00D51B4B"/>
    <w:rsid w:val="00D51E2E"/>
    <w:rsid w:val="00D55E75"/>
    <w:rsid w:val="00D70CB4"/>
    <w:rsid w:val="00D8375F"/>
    <w:rsid w:val="00DB502E"/>
    <w:rsid w:val="00DD370C"/>
    <w:rsid w:val="00DD3913"/>
    <w:rsid w:val="00DD58FC"/>
    <w:rsid w:val="00DE76E5"/>
    <w:rsid w:val="00DF40B0"/>
    <w:rsid w:val="00DF65C5"/>
    <w:rsid w:val="00E12302"/>
    <w:rsid w:val="00E2048F"/>
    <w:rsid w:val="00E23F99"/>
    <w:rsid w:val="00E24439"/>
    <w:rsid w:val="00E34A6C"/>
    <w:rsid w:val="00E44EEF"/>
    <w:rsid w:val="00E45315"/>
    <w:rsid w:val="00E73497"/>
    <w:rsid w:val="00E7742E"/>
    <w:rsid w:val="00E779C9"/>
    <w:rsid w:val="00E879A1"/>
    <w:rsid w:val="00E9395E"/>
    <w:rsid w:val="00EA2718"/>
    <w:rsid w:val="00EB496B"/>
    <w:rsid w:val="00EB618D"/>
    <w:rsid w:val="00EC2C92"/>
    <w:rsid w:val="00ED607C"/>
    <w:rsid w:val="00F00FE8"/>
    <w:rsid w:val="00F011A8"/>
    <w:rsid w:val="00F16A09"/>
    <w:rsid w:val="00F357D3"/>
    <w:rsid w:val="00F36185"/>
    <w:rsid w:val="00F41830"/>
    <w:rsid w:val="00F46B7F"/>
    <w:rsid w:val="00F56949"/>
    <w:rsid w:val="00F67EF7"/>
    <w:rsid w:val="00F75D8A"/>
    <w:rsid w:val="00F91D2A"/>
    <w:rsid w:val="00FB74DD"/>
    <w:rsid w:val="00FD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DBB3"/>
  <w15:docId w15:val="{49B59E7B-66E3-481A-8948-6926CBF7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4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F65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B4F4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5B4F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F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F4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F65C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7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7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7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4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42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Kasia Kicińska</dc:creator>
  <cp:lastModifiedBy>Magdalena Gacek</cp:lastModifiedBy>
  <cp:revision>11</cp:revision>
  <cp:lastPrinted>2016-11-21T09:48:00Z</cp:lastPrinted>
  <dcterms:created xsi:type="dcterms:W3CDTF">2025-10-27T09:35:00Z</dcterms:created>
  <dcterms:modified xsi:type="dcterms:W3CDTF">2026-01-29T06:04:00Z</dcterms:modified>
</cp:coreProperties>
</file>